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A63D2" w:rsidTr="00CB2C49">
        <w:tc>
          <w:tcPr>
            <w:tcW w:w="3261" w:type="dxa"/>
            <w:shd w:val="clear" w:color="auto" w:fill="E7E6E6" w:themeFill="background2"/>
          </w:tcPr>
          <w:p w:rsidR="0075328A" w:rsidRPr="006A63D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A63D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A63D2" w:rsidRDefault="001A1C7B" w:rsidP="00230905">
            <w:pPr>
              <w:rPr>
                <w:sz w:val="24"/>
                <w:szCs w:val="24"/>
              </w:rPr>
            </w:pPr>
            <w:r w:rsidRPr="006A63D2">
              <w:rPr>
                <w:b/>
                <w:sz w:val="24"/>
                <w:szCs w:val="24"/>
              </w:rPr>
              <w:t>Экспертные системы</w:t>
            </w:r>
          </w:p>
        </w:tc>
      </w:tr>
      <w:tr w:rsidR="00A30025" w:rsidRPr="006A63D2" w:rsidTr="00A30025">
        <w:tc>
          <w:tcPr>
            <w:tcW w:w="3261" w:type="dxa"/>
            <w:shd w:val="clear" w:color="auto" w:fill="E7E6E6" w:themeFill="background2"/>
          </w:tcPr>
          <w:p w:rsidR="00A30025" w:rsidRPr="006A63D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A63D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A63D2" w:rsidRDefault="00A30025" w:rsidP="00601FC1">
            <w:pPr>
              <w:rPr>
                <w:sz w:val="24"/>
                <w:szCs w:val="24"/>
              </w:rPr>
            </w:pPr>
            <w:r w:rsidRPr="006A63D2">
              <w:rPr>
                <w:sz w:val="24"/>
                <w:szCs w:val="24"/>
              </w:rPr>
              <w:t>38.03.0</w:t>
            </w:r>
            <w:r w:rsidR="00601FC1" w:rsidRPr="006A63D2">
              <w:rPr>
                <w:sz w:val="24"/>
                <w:szCs w:val="24"/>
              </w:rPr>
              <w:t>5</w:t>
            </w:r>
            <w:r w:rsidRPr="006A63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A63D2" w:rsidRDefault="00601FC1" w:rsidP="00230905">
            <w:pPr>
              <w:rPr>
                <w:sz w:val="24"/>
                <w:szCs w:val="24"/>
              </w:rPr>
            </w:pPr>
            <w:r w:rsidRPr="006A63D2">
              <w:rPr>
                <w:sz w:val="24"/>
                <w:szCs w:val="24"/>
              </w:rPr>
              <w:t>Бизнес-информатика</w:t>
            </w:r>
          </w:p>
        </w:tc>
      </w:tr>
      <w:tr w:rsidR="009B60C5" w:rsidRPr="006A63D2" w:rsidTr="00CB2C49">
        <w:tc>
          <w:tcPr>
            <w:tcW w:w="3261" w:type="dxa"/>
            <w:shd w:val="clear" w:color="auto" w:fill="E7E6E6" w:themeFill="background2"/>
          </w:tcPr>
          <w:p w:rsidR="009B60C5" w:rsidRPr="006A63D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A63D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A63D2" w:rsidRDefault="00601FC1" w:rsidP="00230905">
            <w:pPr>
              <w:rPr>
                <w:sz w:val="24"/>
                <w:szCs w:val="24"/>
              </w:rPr>
            </w:pPr>
            <w:r w:rsidRPr="006A63D2">
              <w:rPr>
                <w:sz w:val="24"/>
                <w:szCs w:val="24"/>
              </w:rPr>
              <w:t>Цифровой бизнес</w:t>
            </w:r>
          </w:p>
        </w:tc>
      </w:tr>
      <w:tr w:rsidR="00230905" w:rsidRPr="006A63D2" w:rsidTr="00CB2C49">
        <w:tc>
          <w:tcPr>
            <w:tcW w:w="3261" w:type="dxa"/>
            <w:shd w:val="clear" w:color="auto" w:fill="E7E6E6" w:themeFill="background2"/>
          </w:tcPr>
          <w:p w:rsidR="00230905" w:rsidRPr="006A63D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A63D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A63D2" w:rsidRDefault="001A1C7B" w:rsidP="009B60C5">
            <w:pPr>
              <w:rPr>
                <w:sz w:val="24"/>
                <w:szCs w:val="24"/>
              </w:rPr>
            </w:pPr>
            <w:r w:rsidRPr="006A63D2">
              <w:rPr>
                <w:sz w:val="24"/>
                <w:szCs w:val="24"/>
              </w:rPr>
              <w:t>5</w:t>
            </w:r>
            <w:r w:rsidR="00230905" w:rsidRPr="006A63D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A63D2" w:rsidTr="00CB2C49">
        <w:tc>
          <w:tcPr>
            <w:tcW w:w="3261" w:type="dxa"/>
            <w:shd w:val="clear" w:color="auto" w:fill="E7E6E6" w:themeFill="background2"/>
          </w:tcPr>
          <w:p w:rsidR="009B60C5" w:rsidRPr="006A63D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A63D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A63D2" w:rsidRDefault="00230905" w:rsidP="00F911B5">
            <w:pPr>
              <w:rPr>
                <w:sz w:val="24"/>
                <w:szCs w:val="24"/>
              </w:rPr>
            </w:pPr>
            <w:r w:rsidRPr="006A63D2">
              <w:rPr>
                <w:sz w:val="24"/>
                <w:szCs w:val="24"/>
              </w:rPr>
              <w:t>Экзамен</w:t>
            </w:r>
            <w:r w:rsidR="00CB2C49" w:rsidRPr="006A63D2">
              <w:rPr>
                <w:sz w:val="24"/>
                <w:szCs w:val="24"/>
              </w:rPr>
              <w:t xml:space="preserve"> </w:t>
            </w:r>
          </w:p>
        </w:tc>
      </w:tr>
      <w:tr w:rsidR="00CB2C49" w:rsidRPr="006A63D2" w:rsidTr="00CB2C49">
        <w:tc>
          <w:tcPr>
            <w:tcW w:w="3261" w:type="dxa"/>
            <w:shd w:val="clear" w:color="auto" w:fill="E7E6E6" w:themeFill="background2"/>
          </w:tcPr>
          <w:p w:rsidR="00CB2C49" w:rsidRPr="006A63D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A63D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A63D2" w:rsidRDefault="00601FC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A63D2"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CB2C49" w:rsidRPr="006A63D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63D2" w:rsidRDefault="00187683" w:rsidP="00601FC1">
            <w:pPr>
              <w:rPr>
                <w:b/>
                <w:i/>
                <w:sz w:val="24"/>
                <w:szCs w:val="24"/>
              </w:rPr>
            </w:pPr>
            <w:r w:rsidRPr="006A63D2">
              <w:rPr>
                <w:b/>
                <w:i/>
                <w:sz w:val="24"/>
                <w:szCs w:val="24"/>
              </w:rPr>
              <w:t>Кратк</w:t>
            </w:r>
            <w:r w:rsidR="00CB2C49" w:rsidRPr="006A63D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A1C7B" w:rsidRPr="006A63D2" w:rsidTr="00CB2C49">
        <w:tc>
          <w:tcPr>
            <w:tcW w:w="10490" w:type="dxa"/>
            <w:gridSpan w:val="3"/>
          </w:tcPr>
          <w:p w:rsidR="001A1C7B" w:rsidRPr="006A63D2" w:rsidRDefault="00C96B72" w:rsidP="003442FE">
            <w:pPr>
              <w:pStyle w:val="a8"/>
              <w:numPr>
                <w:ilvl w:val="0"/>
                <w:numId w:val="34"/>
              </w:numPr>
              <w:tabs>
                <w:tab w:val="left" w:pos="851"/>
              </w:tabs>
              <w:ind w:left="454" w:hanging="357"/>
            </w:pPr>
            <w:r w:rsidRPr="006A63D2">
              <w:t xml:space="preserve">Основы работы в среде </w:t>
            </w:r>
            <w:r w:rsidRPr="006A63D2">
              <w:rPr>
                <w:lang w:val="en-US"/>
              </w:rPr>
              <w:t>PIE</w:t>
            </w:r>
            <w:r w:rsidRPr="006A63D2">
              <w:t xml:space="preserve">, SWI-Prolog и </w:t>
            </w:r>
            <w:r w:rsidRPr="006A63D2">
              <w:rPr>
                <w:lang w:val="en-US"/>
              </w:rPr>
              <w:t>Visual</w:t>
            </w:r>
            <w:r w:rsidRPr="006A63D2">
              <w:t xml:space="preserve"> </w:t>
            </w:r>
            <w:r w:rsidRPr="006A63D2">
              <w:rPr>
                <w:lang w:val="en-US"/>
              </w:rPr>
              <w:t>Prolog</w:t>
            </w:r>
            <w:r w:rsidR="001A1C7B" w:rsidRPr="006A63D2">
              <w:t xml:space="preserve"> </w:t>
            </w:r>
          </w:p>
        </w:tc>
      </w:tr>
      <w:tr w:rsidR="001A1C7B" w:rsidRPr="006A63D2" w:rsidTr="00CB2C49">
        <w:tc>
          <w:tcPr>
            <w:tcW w:w="10490" w:type="dxa"/>
            <w:gridSpan w:val="3"/>
          </w:tcPr>
          <w:p w:rsidR="001A1C7B" w:rsidRPr="006A63D2" w:rsidRDefault="00C96B72" w:rsidP="003442FE">
            <w:pPr>
              <w:pStyle w:val="a8"/>
              <w:numPr>
                <w:ilvl w:val="0"/>
                <w:numId w:val="34"/>
              </w:numPr>
              <w:tabs>
                <w:tab w:val="left" w:pos="851"/>
              </w:tabs>
              <w:ind w:left="454" w:hanging="357"/>
            </w:pPr>
            <w:r w:rsidRPr="006A63D2">
              <w:t xml:space="preserve">Работа с системами продукций в среде </w:t>
            </w:r>
            <w:r w:rsidRPr="006A63D2">
              <w:rPr>
                <w:lang w:val="en-US"/>
              </w:rPr>
              <w:t>CLIPS</w:t>
            </w:r>
            <w:r w:rsidR="001A1C7B" w:rsidRPr="006A63D2">
              <w:t xml:space="preserve"> </w:t>
            </w:r>
          </w:p>
        </w:tc>
      </w:tr>
      <w:tr w:rsidR="001A1C7B" w:rsidRPr="006A63D2" w:rsidTr="00CB2C49">
        <w:tc>
          <w:tcPr>
            <w:tcW w:w="10490" w:type="dxa"/>
            <w:gridSpan w:val="3"/>
          </w:tcPr>
          <w:p w:rsidR="001A1C7B" w:rsidRPr="006A63D2" w:rsidRDefault="00C96B72" w:rsidP="003442FE">
            <w:pPr>
              <w:pStyle w:val="a8"/>
              <w:numPr>
                <w:ilvl w:val="0"/>
                <w:numId w:val="34"/>
              </w:numPr>
              <w:tabs>
                <w:tab w:val="left" w:pos="851"/>
              </w:tabs>
              <w:ind w:left="454" w:hanging="357"/>
            </w:pPr>
            <w:r w:rsidRPr="006A63D2">
              <w:t xml:space="preserve">Основы работы с БСД в среде </w:t>
            </w:r>
            <w:r w:rsidRPr="006A63D2">
              <w:rPr>
                <w:lang w:val="en-US"/>
              </w:rPr>
              <w:t>HUGIN</w:t>
            </w:r>
          </w:p>
        </w:tc>
      </w:tr>
      <w:tr w:rsidR="00CB2C49" w:rsidRPr="006A63D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63D2" w:rsidRDefault="00CB2C49" w:rsidP="00601F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63D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A63D2" w:rsidTr="00CB2C49">
        <w:tc>
          <w:tcPr>
            <w:tcW w:w="10490" w:type="dxa"/>
            <w:gridSpan w:val="3"/>
          </w:tcPr>
          <w:p w:rsidR="00CB2C49" w:rsidRPr="006A63D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63D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911B5" w:rsidRPr="006A63D2" w:rsidRDefault="00F911B5" w:rsidP="00F911B5">
            <w:pPr>
              <w:pStyle w:val="a8"/>
              <w:ind w:left="0"/>
              <w:jc w:val="both"/>
            </w:pPr>
            <w:r w:rsidRPr="006A63D2">
              <w:t xml:space="preserve">1.Григорьев, А. А. Методы и алгоритмы обработки данных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А. А. Григорьев. - Москва : ИНФРА-М, 2018. - 256 с. </w:t>
            </w:r>
            <w:hyperlink r:id="rId8" w:history="1">
              <w:r w:rsidRPr="006A63D2">
                <w:t>http://znanium.com/go.php?id=922736</w:t>
              </w:r>
            </w:hyperlink>
          </w:p>
          <w:p w:rsidR="00CB2C49" w:rsidRPr="006A63D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63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E51F8" w:rsidRPr="006A63D2" w:rsidRDefault="007E51F8" w:rsidP="007E51F8">
            <w:pPr>
              <w:pStyle w:val="a8"/>
              <w:ind w:left="0"/>
              <w:jc w:val="both"/>
            </w:pPr>
            <w:r w:rsidRPr="006A63D2">
              <w:t>1.Сидоркина, И. Г. Системы искусственного интеллекта [Текст] : учебное пособие для студентов вузов, обучающихся по направлению 230100 "Информатика и вычисл. техника" / И. Г. Сидоркина. - Москва : КноРус, 2011. - 245 с. 18экз.</w:t>
            </w:r>
          </w:p>
          <w:p w:rsidR="007E51F8" w:rsidRPr="006A63D2" w:rsidRDefault="007E51F8" w:rsidP="007E51F8">
            <w:pPr>
              <w:pStyle w:val="a8"/>
              <w:ind w:left="0"/>
              <w:jc w:val="both"/>
            </w:pPr>
            <w:r w:rsidRPr="006A63D2">
              <w:t>2.Герман, О. В. Введение в теорию экспертных систем и обработку знаний [Текст] : учебное пособие для специальности "Автоматизированные системы обработки информации и управления" вузов / О. В. Герман. - Минск : ДизайнПРО, 1995. - 255 с. 1экз.</w:t>
            </w:r>
          </w:p>
          <w:p w:rsidR="00CB2C49" w:rsidRPr="006A63D2" w:rsidRDefault="007E51F8" w:rsidP="007E51F8">
            <w:pPr>
              <w:pStyle w:val="a8"/>
              <w:ind w:left="0"/>
              <w:jc w:val="both"/>
            </w:pPr>
            <w:r w:rsidRPr="006A63D2">
              <w:t>3.Нейлор, К. Как построить свою экспертную систему [Текст] : переводное издание / К. Нейлор; пер. с англ. Н. Н. Слепова. - Москва : Энергоатомиздат, 1991. - 285 с. 3экз.</w:t>
            </w:r>
          </w:p>
        </w:tc>
      </w:tr>
      <w:tr w:rsidR="00CB2C49" w:rsidRPr="006A63D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63D2" w:rsidRDefault="00CB2C49" w:rsidP="00F911B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A63D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A63D2" w:rsidTr="00CB2C49">
        <w:tc>
          <w:tcPr>
            <w:tcW w:w="10490" w:type="dxa"/>
            <w:gridSpan w:val="3"/>
          </w:tcPr>
          <w:p w:rsidR="00CB2C49" w:rsidRPr="006A63D2" w:rsidRDefault="00CB2C49" w:rsidP="00CB2C49">
            <w:pPr>
              <w:rPr>
                <w:b/>
                <w:sz w:val="24"/>
                <w:szCs w:val="24"/>
              </w:rPr>
            </w:pPr>
            <w:r w:rsidRPr="006A63D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A63D2">
              <w:rPr>
                <w:b/>
                <w:sz w:val="24"/>
                <w:szCs w:val="24"/>
              </w:rPr>
              <w:t xml:space="preserve"> </w:t>
            </w:r>
          </w:p>
          <w:p w:rsidR="00601FC1" w:rsidRPr="006A63D2" w:rsidRDefault="00601FC1" w:rsidP="00601FC1">
            <w:pPr>
              <w:jc w:val="both"/>
              <w:rPr>
                <w:sz w:val="24"/>
                <w:szCs w:val="24"/>
              </w:rPr>
            </w:pPr>
            <w:r w:rsidRPr="006A63D2">
              <w:rPr>
                <w:b/>
                <w:sz w:val="24"/>
                <w:szCs w:val="24"/>
              </w:rPr>
              <w:t xml:space="preserve">- </w:t>
            </w:r>
            <w:r w:rsidRPr="006A63D2">
              <w:rPr>
                <w:color w:val="000000"/>
                <w:sz w:val="24"/>
                <w:szCs w:val="24"/>
              </w:rPr>
              <w:t>Программы для ЭВМ</w:t>
            </w:r>
            <w:r w:rsidR="000B438B" w:rsidRPr="006A63D2">
              <w:rPr>
                <w:color w:val="000000"/>
                <w:sz w:val="24"/>
                <w:szCs w:val="24"/>
              </w:rPr>
              <w:t>:</w:t>
            </w:r>
            <w:r w:rsidRPr="006A63D2">
              <w:rPr>
                <w:color w:val="000000"/>
                <w:sz w:val="24"/>
                <w:szCs w:val="24"/>
              </w:rPr>
              <w:t xml:space="preserve"> </w:t>
            </w:r>
            <w:r w:rsidR="000B438B" w:rsidRPr="006A63D2">
              <w:rPr>
                <w:color w:val="000000"/>
                <w:sz w:val="24"/>
                <w:szCs w:val="24"/>
              </w:rPr>
              <w:t xml:space="preserve"> Microsoft Windows 10, Акт предоставления прав № Tr060590 от 19.09.2017</w:t>
            </w:r>
          </w:p>
          <w:p w:rsidR="00601FC1" w:rsidRPr="006A63D2" w:rsidRDefault="00601FC1" w:rsidP="00601FC1">
            <w:pPr>
              <w:jc w:val="both"/>
              <w:rPr>
                <w:sz w:val="24"/>
                <w:szCs w:val="24"/>
              </w:rPr>
            </w:pPr>
            <w:r w:rsidRPr="006A63D2">
              <w:rPr>
                <w:color w:val="000000"/>
                <w:sz w:val="24"/>
                <w:szCs w:val="24"/>
              </w:rPr>
              <w:t xml:space="preserve">- </w:t>
            </w:r>
            <w:r w:rsidR="000B438B" w:rsidRPr="006A63D2">
              <w:rPr>
                <w:color w:val="000000"/>
                <w:sz w:val="24"/>
                <w:szCs w:val="24"/>
              </w:rPr>
              <w:t>Программы для ЭВМ: Microsoft Office 2016, Акт предоставления прав № Tr060590 от 19.09.2017</w:t>
            </w:r>
          </w:p>
          <w:p w:rsidR="00CB2C49" w:rsidRPr="006A63D2" w:rsidRDefault="00CB2C49" w:rsidP="00CB2C49">
            <w:pPr>
              <w:jc w:val="both"/>
              <w:rPr>
                <w:sz w:val="24"/>
                <w:szCs w:val="24"/>
              </w:rPr>
            </w:pPr>
            <w:r w:rsidRPr="006A63D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A63D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A63D2" w:rsidRDefault="00CB2C49" w:rsidP="00CB2C49">
            <w:pPr>
              <w:jc w:val="both"/>
              <w:rPr>
                <w:sz w:val="24"/>
                <w:szCs w:val="24"/>
              </w:rPr>
            </w:pPr>
            <w:r w:rsidRPr="006A63D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A63D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E51F8" w:rsidRPr="006A63D2" w:rsidRDefault="007E51F8" w:rsidP="007E51F8">
            <w:pPr>
              <w:jc w:val="both"/>
              <w:rPr>
                <w:sz w:val="24"/>
                <w:szCs w:val="24"/>
                <w:lang w:val="en-US"/>
              </w:rPr>
            </w:pPr>
            <w:r w:rsidRPr="006A63D2">
              <w:rPr>
                <w:sz w:val="24"/>
                <w:szCs w:val="24"/>
                <w:lang w:val="en-US"/>
              </w:rPr>
              <w:t xml:space="preserve">- </w:t>
            </w:r>
            <w:r w:rsidRPr="006A63D2">
              <w:rPr>
                <w:sz w:val="24"/>
                <w:szCs w:val="24"/>
              </w:rPr>
              <w:t>Программы</w:t>
            </w:r>
            <w:r w:rsidRPr="006A63D2">
              <w:rPr>
                <w:sz w:val="24"/>
                <w:szCs w:val="24"/>
                <w:lang w:val="en-US"/>
              </w:rPr>
              <w:t xml:space="preserve"> </w:t>
            </w:r>
            <w:r w:rsidRPr="006A63D2">
              <w:rPr>
                <w:sz w:val="24"/>
                <w:szCs w:val="24"/>
              </w:rPr>
              <w:t>для</w:t>
            </w:r>
            <w:r w:rsidRPr="006A63D2">
              <w:rPr>
                <w:sz w:val="24"/>
                <w:szCs w:val="24"/>
                <w:lang w:val="en-US"/>
              </w:rPr>
              <w:t xml:space="preserve"> </w:t>
            </w:r>
            <w:r w:rsidRPr="006A63D2">
              <w:rPr>
                <w:sz w:val="24"/>
                <w:szCs w:val="24"/>
              </w:rPr>
              <w:t>ЭВМ</w:t>
            </w:r>
            <w:r w:rsidRPr="006A63D2">
              <w:rPr>
                <w:sz w:val="24"/>
                <w:szCs w:val="24"/>
                <w:lang w:val="en-US"/>
              </w:rPr>
              <w:t>: fuzzyTECH, fuzzyTECH in demo mode for free</w:t>
            </w:r>
          </w:p>
          <w:p w:rsidR="007E51F8" w:rsidRPr="006A63D2" w:rsidRDefault="007E51F8" w:rsidP="007E51F8">
            <w:pPr>
              <w:jc w:val="both"/>
              <w:rPr>
                <w:sz w:val="24"/>
                <w:szCs w:val="24"/>
              </w:rPr>
            </w:pPr>
            <w:r w:rsidRPr="006A63D2">
              <w:rPr>
                <w:sz w:val="24"/>
                <w:szCs w:val="24"/>
              </w:rPr>
              <w:t xml:space="preserve">- Программы для ЭВМ: </w:t>
            </w:r>
            <w:r w:rsidRPr="006A63D2">
              <w:rPr>
                <w:sz w:val="24"/>
                <w:szCs w:val="24"/>
                <w:lang w:val="en-US"/>
              </w:rPr>
              <w:t>Deductor</w:t>
            </w:r>
            <w:r w:rsidRPr="006A63D2">
              <w:rPr>
                <w:sz w:val="24"/>
                <w:szCs w:val="24"/>
              </w:rPr>
              <w:t xml:space="preserve"> </w:t>
            </w:r>
            <w:r w:rsidRPr="006A63D2">
              <w:rPr>
                <w:sz w:val="24"/>
                <w:szCs w:val="24"/>
                <w:lang w:val="en-US"/>
              </w:rPr>
              <w:t>Academic</w:t>
            </w:r>
            <w:r w:rsidRPr="006A63D2">
              <w:rPr>
                <w:sz w:val="24"/>
                <w:szCs w:val="24"/>
              </w:rPr>
              <w:t xml:space="preserve">, </w:t>
            </w:r>
          </w:p>
          <w:p w:rsidR="00CB2C49" w:rsidRPr="006A63D2" w:rsidRDefault="00CB2C49" w:rsidP="00CB2C49">
            <w:pPr>
              <w:rPr>
                <w:b/>
                <w:sz w:val="24"/>
                <w:szCs w:val="24"/>
              </w:rPr>
            </w:pPr>
            <w:r w:rsidRPr="006A63D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A63D2" w:rsidRDefault="00CB2C49" w:rsidP="00CB2C49">
            <w:pPr>
              <w:rPr>
                <w:sz w:val="24"/>
                <w:szCs w:val="24"/>
              </w:rPr>
            </w:pPr>
            <w:r w:rsidRPr="006A63D2">
              <w:rPr>
                <w:sz w:val="24"/>
                <w:szCs w:val="24"/>
              </w:rPr>
              <w:t>Общего доступа</w:t>
            </w:r>
          </w:p>
          <w:p w:rsidR="00CB2C49" w:rsidRPr="006A63D2" w:rsidRDefault="00CB2C49" w:rsidP="00CB2C49">
            <w:pPr>
              <w:rPr>
                <w:sz w:val="24"/>
                <w:szCs w:val="24"/>
              </w:rPr>
            </w:pPr>
            <w:r w:rsidRPr="006A63D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A63D2" w:rsidRDefault="00CB2C49" w:rsidP="00CB2C49">
            <w:pPr>
              <w:rPr>
                <w:sz w:val="24"/>
                <w:szCs w:val="24"/>
              </w:rPr>
            </w:pPr>
            <w:r w:rsidRPr="006A63D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A63D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63D2" w:rsidRDefault="00CB2C49" w:rsidP="000B438B">
            <w:pPr>
              <w:rPr>
                <w:b/>
                <w:i/>
                <w:sz w:val="24"/>
                <w:szCs w:val="24"/>
              </w:rPr>
            </w:pPr>
            <w:r w:rsidRPr="006A63D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A63D2" w:rsidTr="00CB2C49">
        <w:tc>
          <w:tcPr>
            <w:tcW w:w="10490" w:type="dxa"/>
            <w:gridSpan w:val="3"/>
          </w:tcPr>
          <w:p w:rsidR="00CB2C49" w:rsidRPr="006A63D2" w:rsidRDefault="00CB2C49" w:rsidP="000B43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63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A63D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63D2" w:rsidRDefault="00CB2C49" w:rsidP="00FF332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63D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A63D2" w:rsidTr="00CB2C49">
        <w:tc>
          <w:tcPr>
            <w:tcW w:w="10490" w:type="dxa"/>
            <w:gridSpan w:val="3"/>
          </w:tcPr>
          <w:p w:rsidR="00CB2C49" w:rsidRPr="006A63D2" w:rsidRDefault="00187683" w:rsidP="001876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63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B438B">
        <w:rPr>
          <w:sz w:val="24"/>
          <w:szCs w:val="24"/>
        </w:rPr>
        <w:t xml:space="preserve">                                                               </w:t>
      </w:r>
      <w:r w:rsidR="000B438B" w:rsidRPr="000B438B">
        <w:rPr>
          <w:sz w:val="24"/>
          <w:szCs w:val="24"/>
          <w:u w:val="single"/>
        </w:rPr>
        <w:t>Бегичева С.В.</w:t>
      </w:r>
      <w:r w:rsidR="0061508B" w:rsidRPr="000B438B">
        <w:rPr>
          <w:sz w:val="24"/>
          <w:szCs w:val="24"/>
          <w:u w:val="single"/>
        </w:rPr>
        <w:t xml:space="preserve"> </w:t>
      </w:r>
    </w:p>
    <w:p w:rsidR="00732940" w:rsidRPr="005F2695" w:rsidRDefault="00AB1AB0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З</w:t>
      </w:r>
      <w:r w:rsidR="00732940" w:rsidRPr="005F2695">
        <w:rPr>
          <w:sz w:val="24"/>
          <w:szCs w:val="24"/>
        </w:rPr>
        <w:t>аведующий каф</w:t>
      </w:r>
      <w:r w:rsidR="006A63D2">
        <w:rPr>
          <w:sz w:val="24"/>
          <w:szCs w:val="24"/>
        </w:rPr>
        <w:t>едрой</w:t>
      </w:r>
      <w:bookmarkStart w:id="0" w:name="_GoBack"/>
      <w:bookmarkEnd w:id="0"/>
    </w:p>
    <w:p w:rsidR="00F41493" w:rsidRDefault="000B438B" w:rsidP="00AB1AB0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бизнес-информатики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Назаров Д.М.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91C2C91"/>
    <w:multiLevelType w:val="hybridMultilevel"/>
    <w:tmpl w:val="DC984C24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4"/>
  </w:num>
  <w:num w:numId="13">
    <w:abstractNumId w:val="26"/>
  </w:num>
  <w:num w:numId="14">
    <w:abstractNumId w:val="10"/>
  </w:num>
  <w:num w:numId="15">
    <w:abstractNumId w:val="22"/>
  </w:num>
  <w:num w:numId="16">
    <w:abstractNumId w:val="32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6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38B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7683"/>
    <w:rsid w:val="00194A76"/>
    <w:rsid w:val="001A1C7B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2FE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03E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FC1"/>
    <w:rsid w:val="00605275"/>
    <w:rsid w:val="00611096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3D2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51F8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1AB0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6B72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013F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1B5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4CA3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2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1439-B991-4D81-A8CB-F31B2AC6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387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2019-02-15T10:04:00Z</cp:lastPrinted>
  <dcterms:created xsi:type="dcterms:W3CDTF">2019-02-15T10:16:00Z</dcterms:created>
  <dcterms:modified xsi:type="dcterms:W3CDTF">2019-07-15T10:25:00Z</dcterms:modified>
</cp:coreProperties>
</file>